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4746F" w14:textId="6278335B" w:rsidR="00030739" w:rsidRDefault="00030739" w:rsidP="00030739">
      <w:pPr>
        <w:jc w:val="center"/>
      </w:pPr>
      <w:r>
        <w:t>V Metliki je potekala RAZSTAVA SADJA ''DAROVI JESENI''</w:t>
      </w:r>
    </w:p>
    <w:p w14:paraId="1C5AF9C2" w14:textId="77777777" w:rsidR="00030739" w:rsidRDefault="00030739"/>
    <w:p w14:paraId="533BEF14" w14:textId="397ACD71" w:rsidR="00821BD7" w:rsidRDefault="00821BD7">
      <w:r>
        <w:t xml:space="preserve">Člani Sadjarskega društva Bela krajina so tudi letos pripravili Razstavo sadja, ki so jo poimenovali Darovi jeseni. Razstava sadja je bila postavljena v Hiši dobrot Bele krajine. Petkov dopoldan je bil namenjen </w:t>
      </w:r>
      <w:r w:rsidR="00030739">
        <w:t xml:space="preserve">ogledu </w:t>
      </w:r>
      <w:r>
        <w:t>5. in 6. razred</w:t>
      </w:r>
      <w:r w:rsidR="00030739">
        <w:t>a</w:t>
      </w:r>
      <w:r>
        <w:t xml:space="preserve"> Osnovne šole Metlika</w:t>
      </w:r>
      <w:r w:rsidR="00030739">
        <w:t>.</w:t>
      </w:r>
      <w:r>
        <w:t xml:space="preserve"> </w:t>
      </w:r>
      <w:r w:rsidR="00030739">
        <w:t>Gospod</w:t>
      </w:r>
      <w:r>
        <w:t xml:space="preserve"> Janez Gačnik</w:t>
      </w:r>
      <w:r w:rsidR="00030739">
        <w:t>, ki je tudi član Sadjarskega društva Bela krajina,</w:t>
      </w:r>
      <w:r>
        <w:t xml:space="preserve"> je učencem predstavil področje sadjarstva, skupine sadnih vrst, sorte jablan, biotsko pestrost; Katja Jakljevič, terenska kmetijska svetovalka na KGZS Novo mesto pa jim je predstavila predelavo </w:t>
      </w:r>
      <w:r w:rsidR="00030739">
        <w:t xml:space="preserve">in različne </w:t>
      </w:r>
      <w:r>
        <w:t>sadne izdelke. Otvoritve sadjarske razstave se je udeležila tudi Martina Legan Janžekovič, županja občine Metlika in mag. Zdenka Kramar, vodja oddelka za kmetijsko svetovanje na KGZS Novo mesto. V petek zvečer so ljubitelji zeliščarstva prisluhnili zanimivemu predavanju na temo zelišč.</w:t>
      </w:r>
    </w:p>
    <w:p w14:paraId="56669F94" w14:textId="38F207A3" w:rsidR="00821BD7" w:rsidRDefault="00821BD7">
      <w:r>
        <w:t>Sobotno dopoldne je bilo precej pestro</w:t>
      </w:r>
      <w:r w:rsidR="00030739">
        <w:t xml:space="preserve"> in živahno</w:t>
      </w:r>
      <w:r>
        <w:t>, saj so s</w:t>
      </w:r>
      <w:r w:rsidR="0085287E">
        <w:t>e</w:t>
      </w:r>
      <w:r>
        <w:t xml:space="preserve"> obiskovalci</w:t>
      </w:r>
      <w:r w:rsidR="00030739">
        <w:t xml:space="preserve"> poleg razstave </w:t>
      </w:r>
      <w:r w:rsidR="0085287E">
        <w:t xml:space="preserve">sadja, </w:t>
      </w:r>
      <w:r w:rsidR="00030739">
        <w:t>lahko sprehodili še na tržnici Darovi jeseni</w:t>
      </w:r>
      <w:r>
        <w:t>. Na stojnicah so se predstavili lokalni ponudniki</w:t>
      </w:r>
      <w:r w:rsidR="0085287E">
        <w:t xml:space="preserve">, ki so ponujali: </w:t>
      </w:r>
      <w:r>
        <w:t xml:space="preserve">lončene izdelke, </w:t>
      </w:r>
      <w:proofErr w:type="spellStart"/>
      <w:r>
        <w:t>chilli</w:t>
      </w:r>
      <w:proofErr w:type="spellEnd"/>
      <w:r>
        <w:t xml:space="preserve"> omake, domača jabolka in sok, sladice, penine, zeliščne čaje in med, marmelade, sadno drevje, itd. Mestni trg</w:t>
      </w:r>
      <w:r w:rsidR="0085287E">
        <w:t xml:space="preserve"> v Metliki</w:t>
      </w:r>
      <w:r>
        <w:t xml:space="preserve"> je dišal po belokranjski pogači in jabolčnem zavitku, za kar so poskrbele kmečke ženske</w:t>
      </w:r>
      <w:r w:rsidR="0085287E">
        <w:t xml:space="preserve"> iz metliškega društva</w:t>
      </w:r>
      <w:r>
        <w:t>. Trg je s pozitivno energijo napolnilo tudi otroško petje in ples, saj je nastopila Otroška folklorna skupina</w:t>
      </w:r>
      <w:r w:rsidR="0085287E">
        <w:t xml:space="preserve"> Ivan Navratil</w:t>
      </w:r>
      <w:r>
        <w:t>. Razstavo sadja si je v treh dneh ogledalo kar nekaj obiskovalcev, ki so bili navdušeni</w:t>
      </w:r>
      <w:r w:rsidR="0085287E">
        <w:t xml:space="preserve"> in se že veselijo razstave, ki bo v Metliki zopet leta 2026.</w:t>
      </w:r>
    </w:p>
    <w:p w14:paraId="671C541D" w14:textId="77777777" w:rsidR="00821BD7" w:rsidRDefault="00821BD7"/>
    <w:p w14:paraId="44CF2828" w14:textId="5A445714" w:rsidR="0085287E" w:rsidRDefault="00821BD7" w:rsidP="0085287E">
      <w:pPr>
        <w:keepNext/>
        <w:jc w:val="center"/>
      </w:pPr>
      <w:r>
        <w:t xml:space="preserve">Sadjarsko društvo Bele krajine </w:t>
      </w:r>
      <w:r w:rsidR="00030739">
        <w:rPr>
          <w:noProof/>
        </w:rPr>
        <w:drawing>
          <wp:inline distT="0" distB="0" distL="0" distR="0" wp14:anchorId="0F3576F9" wp14:editId="04DB0039">
            <wp:extent cx="5298353" cy="3520531"/>
            <wp:effectExtent l="0" t="0" r="0" b="3810"/>
            <wp:docPr id="63113964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748" cy="352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0AEC4" w14:textId="5268CCC1" w:rsidR="00030739" w:rsidRDefault="00030739" w:rsidP="00030739">
      <w:pPr>
        <w:pStyle w:val="Napis"/>
        <w:jc w:val="center"/>
      </w:pPr>
      <w:r>
        <w:t xml:space="preserve">Slika </w:t>
      </w:r>
      <w:r w:rsidR="007902BB">
        <w:fldChar w:fldCharType="begin"/>
      </w:r>
      <w:r w:rsidR="007902BB">
        <w:instrText xml:space="preserve"> SEQ Slika \* ARABIC </w:instrText>
      </w:r>
      <w:r w:rsidR="007902BB">
        <w:fldChar w:fldCharType="separate"/>
      </w:r>
      <w:r w:rsidR="0085287E">
        <w:rPr>
          <w:noProof/>
        </w:rPr>
        <w:t>1</w:t>
      </w:r>
      <w:r w:rsidR="007902BB">
        <w:rPr>
          <w:noProof/>
        </w:rPr>
        <w:fldChar w:fldCharType="end"/>
      </w:r>
      <w:r>
        <w:t>: Katja Jakljevič in učenci OŠ Metlika</w:t>
      </w:r>
    </w:p>
    <w:p w14:paraId="393BE7B9" w14:textId="77777777" w:rsidR="0085287E" w:rsidRDefault="0085287E" w:rsidP="0085287E">
      <w:pPr>
        <w:keepNext/>
      </w:pPr>
      <w:r>
        <w:rPr>
          <w:noProof/>
        </w:rPr>
        <w:lastRenderedPageBreak/>
        <w:drawing>
          <wp:inline distT="0" distB="0" distL="0" distR="0" wp14:anchorId="321B8E5F" wp14:editId="450B1F81">
            <wp:extent cx="3933632" cy="6989680"/>
            <wp:effectExtent l="0" t="0" r="0" b="1905"/>
            <wp:docPr id="190351978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353" cy="699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01006" w14:textId="73ED4BED" w:rsidR="0085287E" w:rsidRPr="0085287E" w:rsidRDefault="0085287E" w:rsidP="0085287E">
      <w:pPr>
        <w:pStyle w:val="Napis"/>
        <w:jc w:val="center"/>
      </w:pPr>
      <w:r>
        <w:t xml:space="preserve">Slika </w:t>
      </w:r>
      <w:r w:rsidR="007902BB">
        <w:fldChar w:fldCharType="begin"/>
      </w:r>
      <w:r w:rsidR="007902BB">
        <w:instrText xml:space="preserve"> SEQ Slika \* ARABIC </w:instrText>
      </w:r>
      <w:r w:rsidR="007902BB">
        <w:fldChar w:fldCharType="separate"/>
      </w:r>
      <w:r>
        <w:rPr>
          <w:noProof/>
        </w:rPr>
        <w:t>2</w:t>
      </w:r>
      <w:r w:rsidR="007902BB">
        <w:rPr>
          <w:noProof/>
        </w:rPr>
        <w:fldChar w:fldCharType="end"/>
      </w:r>
      <w:r>
        <w:t>: g. Janez Gačnik, član SDBK</w:t>
      </w:r>
    </w:p>
    <w:p w14:paraId="220E16B7" w14:textId="77777777" w:rsidR="00030739" w:rsidRDefault="00030739" w:rsidP="0003073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68792C1" wp14:editId="4D1A4BCE">
            <wp:extent cx="5749290" cy="3820160"/>
            <wp:effectExtent l="0" t="0" r="3810" b="8890"/>
            <wp:docPr id="212217838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84249" w14:textId="1B155734" w:rsidR="00030739" w:rsidRDefault="00030739" w:rsidP="00030739">
      <w:pPr>
        <w:pStyle w:val="Napis"/>
        <w:keepNext/>
        <w:jc w:val="center"/>
      </w:pPr>
      <w:r>
        <w:t xml:space="preserve">Slika </w:t>
      </w:r>
      <w:r w:rsidR="007902BB">
        <w:fldChar w:fldCharType="begin"/>
      </w:r>
      <w:r w:rsidR="007902BB">
        <w:instrText xml:space="preserve"> SEQ Slika \* ARABIC </w:instrText>
      </w:r>
      <w:r w:rsidR="007902BB">
        <w:fldChar w:fldCharType="separate"/>
      </w:r>
      <w:r w:rsidR="0085287E">
        <w:rPr>
          <w:noProof/>
        </w:rPr>
        <w:t>3</w:t>
      </w:r>
      <w:r w:rsidR="007902BB">
        <w:rPr>
          <w:noProof/>
        </w:rPr>
        <w:fldChar w:fldCharType="end"/>
      </w:r>
      <w:r>
        <w:t>: Pozdrav županje občine Metlika</w:t>
      </w:r>
      <w:r>
        <w:rPr>
          <w:noProof/>
        </w:rPr>
        <w:drawing>
          <wp:inline distT="0" distB="0" distL="0" distR="0" wp14:anchorId="1D86BEBA" wp14:editId="62E02C8F">
            <wp:extent cx="5749290" cy="3820160"/>
            <wp:effectExtent l="0" t="0" r="3810" b="8890"/>
            <wp:docPr id="109040000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3F082" w14:textId="0B4DAA8D" w:rsidR="00821BD7" w:rsidRDefault="00030739" w:rsidP="00030739">
      <w:pPr>
        <w:pStyle w:val="Napis"/>
        <w:jc w:val="center"/>
      </w:pPr>
      <w:r>
        <w:t xml:space="preserve">Slika </w:t>
      </w:r>
      <w:r w:rsidR="007902BB">
        <w:fldChar w:fldCharType="begin"/>
      </w:r>
      <w:r w:rsidR="007902BB">
        <w:instrText xml:space="preserve"> SEQ Slika \* ARABIC </w:instrText>
      </w:r>
      <w:r w:rsidR="007902BB">
        <w:fldChar w:fldCharType="separate"/>
      </w:r>
      <w:r w:rsidR="0085287E">
        <w:rPr>
          <w:noProof/>
        </w:rPr>
        <w:t>4</w:t>
      </w:r>
      <w:r w:rsidR="007902BB">
        <w:rPr>
          <w:noProof/>
        </w:rPr>
        <w:fldChar w:fldCharType="end"/>
      </w:r>
      <w:r>
        <w:t>: Razstava sadja</w:t>
      </w:r>
    </w:p>
    <w:p w14:paraId="271AC16C" w14:textId="77777777" w:rsidR="00030739" w:rsidRDefault="00030739" w:rsidP="00030739">
      <w:pPr>
        <w:keepNext/>
      </w:pPr>
      <w:r>
        <w:rPr>
          <w:noProof/>
        </w:rPr>
        <w:lastRenderedPageBreak/>
        <w:drawing>
          <wp:inline distT="0" distB="0" distL="0" distR="0" wp14:anchorId="30F5A8D9" wp14:editId="32C24BBC">
            <wp:extent cx="5749290" cy="3820160"/>
            <wp:effectExtent l="0" t="0" r="3810" b="8890"/>
            <wp:docPr id="56091460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19391" w14:textId="45BED556" w:rsidR="00030739" w:rsidRPr="00030739" w:rsidRDefault="00030739" w:rsidP="00030739">
      <w:pPr>
        <w:pStyle w:val="Napis"/>
        <w:jc w:val="center"/>
      </w:pPr>
      <w:r>
        <w:t xml:space="preserve">Slika </w:t>
      </w:r>
      <w:r w:rsidR="007902BB">
        <w:fldChar w:fldCharType="begin"/>
      </w:r>
      <w:r w:rsidR="007902BB">
        <w:instrText xml:space="preserve"> SEQ Slika \* ARABIC </w:instrText>
      </w:r>
      <w:r w:rsidR="007902BB">
        <w:fldChar w:fldCharType="separate"/>
      </w:r>
      <w:r w:rsidR="0085287E">
        <w:rPr>
          <w:noProof/>
        </w:rPr>
        <w:t>5</w:t>
      </w:r>
      <w:r w:rsidR="007902BB">
        <w:rPr>
          <w:noProof/>
        </w:rPr>
        <w:fldChar w:fldCharType="end"/>
      </w:r>
      <w:r>
        <w:t>: Razstava sadja</w:t>
      </w:r>
    </w:p>
    <w:sectPr w:rsidR="00030739" w:rsidRPr="000307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BD7"/>
    <w:rsid w:val="00030739"/>
    <w:rsid w:val="001F1160"/>
    <w:rsid w:val="007902BB"/>
    <w:rsid w:val="00821BD7"/>
    <w:rsid w:val="00852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430FC"/>
  <w15:chartTrackingRefBased/>
  <w15:docId w15:val="{4B628519-A496-422E-AE1B-A948AC786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03073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Jakljevič</dc:creator>
  <cp:keywords/>
  <dc:description/>
  <cp:lastModifiedBy>Bojan Jaksa</cp:lastModifiedBy>
  <cp:revision>2</cp:revision>
  <dcterms:created xsi:type="dcterms:W3CDTF">2023-10-25T06:25:00Z</dcterms:created>
  <dcterms:modified xsi:type="dcterms:W3CDTF">2023-10-25T06:25:00Z</dcterms:modified>
</cp:coreProperties>
</file>